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376122" w:rsidRDefault="00376122" w:rsidP="00376122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>National Certificate Level -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422C57">
              <w:rPr>
                <w:rFonts w:ascii="Arial" w:hAnsi="Arial"/>
                <w:sz w:val="22"/>
                <w:szCs w:val="22"/>
              </w:rPr>
              <w:t xml:space="preserve">5 in Mechatronics Technology </w:t>
            </w:r>
          </w:p>
          <w:p w:rsidR="000A347A" w:rsidRPr="004E69FB" w:rsidRDefault="00376122" w:rsidP="0037612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bookmarkStart w:id="0" w:name="_Toc17381754"/>
            <w:r w:rsidRPr="00604CF0">
              <w:rPr>
                <w:rFonts w:ascii="Arial" w:hAnsi="Arial"/>
                <w:sz w:val="28"/>
                <w:szCs w:val="28"/>
              </w:rPr>
              <w:t xml:space="preserve"> </w:t>
            </w:r>
            <w:bookmarkEnd w:id="0"/>
            <w:r>
              <w:rPr>
                <w:rFonts w:ascii="Arial" w:hAnsi="Arial"/>
                <w:sz w:val="22"/>
                <w:szCs w:val="22"/>
              </w:rPr>
              <w:t>Hydraulics and Pneumatics Level-)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A524C8" w:rsidP="00AE3F9C">
            <w:pPr>
              <w:rPr>
                <w:rFonts w:ascii="Calibri" w:hAnsi="Calibri" w:cs="Arial"/>
                <w:noProof/>
              </w:rPr>
            </w:pPr>
            <w:r w:rsidRPr="00A524C8">
              <w:rPr>
                <w:rFonts w:ascii="Calibri" w:hAnsi="Calibri" w:cs="Arial"/>
                <w:noProof/>
              </w:rPr>
              <w:t>Construct Circuit of Double Acting Hydraulic Cylinder for Mechanical Interlocking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347A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</w:t>
            </w:r>
            <w:r w:rsidRPr="000A347A">
              <w:rPr>
                <w:rFonts w:ascii="Calibri" w:hAnsi="Calibri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174910" w:rsidRDefault="00174910" w:rsidP="00174910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</w:p>
          <w:p w:rsidR="0066101E" w:rsidRDefault="0066101E" w:rsidP="0066101E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CU-1: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Construct a hydraulic circuit for double acting hydraulic cyclinder for mechanical interlocking with switch</w:t>
            </w:r>
          </w:p>
          <w:p w:rsidR="0066101E" w:rsidRDefault="0066101E" w:rsidP="0066101E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CU-2: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Construct circuit to control double acting Hydraulic Cylinder using 2 push buttons and canceling with limit switch</w:t>
            </w:r>
          </w:p>
          <w:p w:rsidR="0066101E" w:rsidRDefault="0066101E" w:rsidP="0066101E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CU-3: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Construct hydraulic circuit using Accumulator stored Energy by DAC</w:t>
            </w:r>
          </w:p>
          <w:p w:rsidR="0066101E" w:rsidRPr="00A647D7" w:rsidRDefault="0066101E" w:rsidP="0066101E">
            <w:r>
              <w:rPr>
                <w:rFonts w:ascii="Arial" w:hAnsi="Arial"/>
                <w:b/>
                <w:bCs/>
                <w:noProof/>
                <w:sz w:val="22"/>
                <w:szCs w:val="22"/>
              </w:rPr>
              <w:t>CU4</w:t>
            </w:r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Measure pressure at various connections in hydraulic circuits</w:t>
            </w: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174910">
              <w:rPr>
                <w:rFonts w:ascii="Calibri" w:hAnsi="Calibri" w:cs="Arial"/>
                <w:b/>
                <w:bCs/>
              </w:rPr>
              <w:t>2 hours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Complete the hydraulic circuit as per drawings.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Turn on the circuit supply and check if all devices are working properly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Operate hydraulic circuit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Try lift some weight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Drop the pressure using pressure gauge before the piston starts moving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 xml:space="preserve">Construct Hydraulic Circuit Diagram 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</w:pPr>
            <w:r w:rsidRPr="00EB2A9D">
              <w:rPr>
                <w:rFonts w:ascii="Arial" w:hAnsi="Arial"/>
                <w:iCs/>
              </w:rPr>
              <w:t>Construct electric circuit diagram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Prepare simulation circuit of double acting cylinder as per drawing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Fix the push button and limit switch at their designated place as per drawing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Turn on the circuit power supply and ensure proper working of all equipment.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Press the push button to start fluid supply and will enable the cylinder for forward stroke supply.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Observe that as the push rod touches limit switch the supply of coil would disconnect and the piston would stop.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Press the second push button to complete backward stroke of piston, this will enable the supply the supply would be disconnected.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Change 5/2 DCV and complete the opposite circuit.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Observe this changed circuit and note down all the observations.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lastRenderedPageBreak/>
              <w:t>Complete the hydraulic circuit as per drawing.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Turn on the motor power supply and ensure proper working of all devises and equipment.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Use flow control valve to ensure fluid flow.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Observe the movement of piston rod.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When the circuit is burnt/completed the turn off the power supply.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Observe that due to accumulator the double acting cylinder completes its stroke and doesn’t stop immediately after the burning of circuit.</w:t>
            </w:r>
          </w:p>
          <w:p w:rsidR="00EB2A9D" w:rsidRDefault="00EB2A9D" w:rsidP="00EB2A9D"/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Prepare the hydraulic circuit as per drawing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 xml:space="preserve">Install pressure gauges on the points where pressure is to be noted 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Turn on the hydraulic circuit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Ensure fluid flow through the whole circuit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Complete the circuit and note the readings of all gauges</w:t>
            </w:r>
          </w:p>
          <w:p w:rsidR="00EB2A9D" w:rsidRPr="00EB2A9D" w:rsidRDefault="00EB2A9D" w:rsidP="00EB2A9D">
            <w:pPr>
              <w:pStyle w:val="ListParagraph"/>
              <w:numPr>
                <w:ilvl w:val="0"/>
                <w:numId w:val="9"/>
              </w:numPr>
              <w:ind w:left="360"/>
            </w:pPr>
            <w:r w:rsidRPr="00EB2A9D">
              <w:rPr>
                <w:rFonts w:ascii="Arial" w:hAnsi="Arial"/>
                <w:iCs/>
              </w:rPr>
              <w:t>Enter all readings in observation table</w:t>
            </w:r>
          </w:p>
          <w:p w:rsidR="000A347A" w:rsidRPr="0066101E" w:rsidRDefault="000A347A" w:rsidP="0066101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EB2A9D" w:rsidRDefault="00EB2A9D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55E8F" w:rsidRDefault="00255E8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55E8F" w:rsidRDefault="00255E8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55E8F" w:rsidRDefault="00255E8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55E8F" w:rsidRDefault="00255E8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55E8F" w:rsidRDefault="00255E8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7E5C95" w:rsidP="00B5021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National Certificate Level - 5 in Mechatronics Technology National Certificate Level - 5 in Mechatronics Technology 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A524C8" w:rsidP="00B5021F">
            <w:pPr>
              <w:rPr>
                <w:rFonts w:ascii="Calibri" w:eastAsia="Calibri" w:hAnsi="Calibri" w:cs="Arial"/>
                <w:b/>
              </w:rPr>
            </w:pPr>
            <w:r w:rsidRPr="00A524C8">
              <w:rPr>
                <w:rFonts w:ascii="Calibri" w:eastAsia="Calibri" w:hAnsi="Calibri" w:cs="Arial"/>
                <w:b/>
              </w:rPr>
              <w:t>Construct Circuit of Double Acting Hydraulic Cylinder for Mechanical Interlocking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66101E" w:rsidRDefault="0066101E" w:rsidP="0066101E">
            <w:pPr>
              <w:pStyle w:val="ListParagraph"/>
              <w:numPr>
                <w:ilvl w:val="0"/>
                <w:numId w:val="8"/>
              </w:numPr>
            </w:pPr>
            <w:r w:rsidRPr="0066101E">
              <w:rPr>
                <w:rFonts w:ascii="Arial" w:hAnsi="Arial"/>
                <w:bCs/>
                <w:noProof/>
              </w:rPr>
              <w:t>Construct a hydraulic circuit for double acting hydraulic cyclinder for mechanical interlocking with switch</w:t>
            </w:r>
          </w:p>
          <w:p w:rsidR="0066101E" w:rsidRDefault="0066101E" w:rsidP="0066101E">
            <w:pPr>
              <w:pStyle w:val="ListParagraph"/>
              <w:numPr>
                <w:ilvl w:val="0"/>
                <w:numId w:val="8"/>
              </w:numPr>
            </w:pPr>
            <w:r w:rsidRPr="0066101E">
              <w:rPr>
                <w:rFonts w:ascii="Arial" w:hAnsi="Arial"/>
                <w:bCs/>
                <w:noProof/>
              </w:rPr>
              <w:t>Construct circuit to control double acting Hydraulic Cylinder using 2 push buttons and canceling with limit switch</w:t>
            </w:r>
          </w:p>
          <w:p w:rsidR="0066101E" w:rsidRDefault="0066101E" w:rsidP="0066101E">
            <w:pPr>
              <w:pStyle w:val="ListParagraph"/>
              <w:numPr>
                <w:ilvl w:val="0"/>
                <w:numId w:val="8"/>
              </w:numPr>
            </w:pPr>
            <w:r w:rsidRPr="0066101E">
              <w:rPr>
                <w:rFonts w:ascii="Arial" w:hAnsi="Arial"/>
                <w:bCs/>
                <w:noProof/>
              </w:rPr>
              <w:t>Construct hydraulic circuit using Accumulator stored Energy by DAC</w:t>
            </w:r>
          </w:p>
          <w:p w:rsidR="0066101E" w:rsidRPr="00A647D7" w:rsidRDefault="0066101E" w:rsidP="0066101E">
            <w:pPr>
              <w:pStyle w:val="ListParagraph"/>
              <w:numPr>
                <w:ilvl w:val="0"/>
                <w:numId w:val="8"/>
              </w:numPr>
            </w:pPr>
            <w:r w:rsidRPr="0066101E">
              <w:rPr>
                <w:rFonts w:ascii="Arial" w:hAnsi="Arial"/>
                <w:bCs/>
                <w:noProof/>
              </w:rPr>
              <w:t>Measure pressure at various connections in hydraulic circuits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Complete the hydraulic circuit as per drawings.</w:t>
            </w:r>
          </w:p>
        </w:tc>
        <w:tc>
          <w:tcPr>
            <w:tcW w:w="1080" w:type="dxa"/>
          </w:tcPr>
          <w:p w:rsidR="00EB2A9D" w:rsidRPr="004E69FB" w:rsidRDefault="00EB2A9D" w:rsidP="00EB2A9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EC07EE8" wp14:editId="09D1430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8079E" id="Rounded Rectangle 35" o:spid="_x0000_s1026" style="position:absolute;margin-left:6.95pt;margin-top:2.4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B2A9D" w:rsidRPr="004E69FB" w:rsidRDefault="00EB2A9D" w:rsidP="00EB2A9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C044419" wp14:editId="0AB5388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5420E" id="Rounded Rectangle 36" o:spid="_x0000_s1026" style="position:absolute;margin-left:9.35pt;margin-top:2.4pt;width:28.45pt;height:12.8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Turn on the circuit supply and check if all devices are working properly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546EE95" wp14:editId="6D3BABE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8FCC46" id="Rounded Rectangle 32" o:spid="_x0000_s1026" style="position:absolute;margin-left:8.4pt;margin-top:6.5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53EE50F" wp14:editId="78E63B0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FD5CD" id="Rounded Rectangle 33" o:spid="_x0000_s1026" style="position:absolute;margin-left:9.6pt;margin-top:6.5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Operate hydraulic circuit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37264F0" wp14:editId="4697216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30D417" id="Rounded Rectangle 4" o:spid="_x0000_s1026" style="position:absolute;margin-left:8.7pt;margin-top:3.2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EEA556C" wp14:editId="6EDBEF9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C0CDB" id="Rounded Rectangle 5" o:spid="_x0000_s1026" style="position:absolute;margin-left:9.5pt;margin-top:2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Try lift some weight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6846302" wp14:editId="1FD6F8B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E72ABA" id="Rounded Rectangle 6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50FD4FB" wp14:editId="1B6A4E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0ADCE" id="Rounded Rectangle 7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Drop the pressure using pressure gauge before the piston starts moving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852F3AC" wp14:editId="015ADF8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04D0AB" id="Rounded Rectangle 8" o:spid="_x0000_s1026" style="position:absolute;margin-left:8.3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63E3A47" wp14:editId="6C4E6F6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56796" id="Rounded Rectangle 9" o:spid="_x0000_s1026" style="position:absolute;margin-left:10.6pt;margin-top:2.8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 xml:space="preserve">Construct Hydraulic Circuit Diagram 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8150EA3" wp14:editId="7ADF4C4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4A2DD4" id="Rounded Rectangle 10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37DD0BA" wp14:editId="6CBD4B8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ED6B1" id="Rounded Rectangle 11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476B9E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EB2A9D">
              <w:rPr>
                <w:rFonts w:ascii="Arial" w:hAnsi="Arial"/>
                <w:iCs/>
              </w:rPr>
              <w:t>Construct electric circuit diagram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5068F32" wp14:editId="57B04A6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9A3407" id="Rounded Rectangle 15" o:spid="_x0000_s1026" style="position:absolute;margin-left:7.9pt;margin-top:2.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1233812" wp14:editId="5F2ADE8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8155FF" id="Rounded Rectangle 14" o:spid="_x0000_s1026" style="position:absolute;margin-left:10.2pt;margin-top:3.05pt;width:28.45pt;height:12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Prepare simulation circuit of double acting cylinder as per drawing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AA7F900" wp14:editId="6908368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CD48B" id="Rounded Rectangle 16" o:spid="_x0000_s1026" style="position:absolute;margin-left:7.35pt;margin-top:3.6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B2209AD" wp14:editId="63DA2A1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221A79" id="Rounded Rectangle 17" o:spid="_x0000_s1026" style="position:absolute;margin-left:9.7pt;margin-top:3.0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Fix the push button and limit switch at their designated place as per drawing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38E3C2E" wp14:editId="42A7798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D5DBB" id="Rounded Rectangle 18" o:spid="_x0000_s1026" style="position:absolute;margin-left:7.8pt;margin-top:4.7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DEE9241" wp14:editId="346D896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967DC5" id="Rounded Rectangle 19" o:spid="_x0000_s1026" style="position:absolute;margin-left:10.25pt;margin-top:4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Turn on the circuit power supply and ensure proper working of all equipment.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93CFA53" wp14:editId="635C2E0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AC4CE" id="Rounded Rectangle 20" o:spid="_x0000_s1026" style="position:absolute;margin-left:6.85pt;margin-top:3.1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25F71C7" wp14:editId="029CBCF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509EFD" id="Rounded Rectangle 21" o:spid="_x0000_s1026" style="position:absolute;margin-left:10.25pt;margin-top:3.1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Press the push button to start fluid supply and will enable the cylinder for forward stroke supply.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209B86D" wp14:editId="59F51AFE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12F81" id="Rounded Rectangle 22" o:spid="_x0000_s1026" style="position:absolute;margin-left:7pt;margin-top:2.2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B197A9C" wp14:editId="0B81819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BDC27" id="Rounded Rectangle 23" o:spid="_x0000_s1026" style="position:absolute;margin-left:11.05pt;margin-top:2.2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Observe that as the push rod touches limit switch the supply of coil would disconnect and the piston would stop.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254A226" wp14:editId="03DD32B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3B4F0" id="Rounded Rectangle 24" o:spid="_x0000_s1026" style="position:absolute;margin-left:7.5pt;margin-top:2.8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7EE948E" wp14:editId="76C5FDC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AC7B9" id="Rounded Rectangle 25" o:spid="_x0000_s1026" style="position:absolute;margin-left:10.95pt;margin-top:2.8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lastRenderedPageBreak/>
              <w:t>Press the second push button to complete backward stroke of piston, this will enable the supply the supply would be disconnected.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4A5323B" wp14:editId="7084B5C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61E6F4" id="Rounded Rectangle 26" o:spid="_x0000_s1026" style="position:absolute;margin-left:8.1pt;margin-top:3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E3F9EC4" wp14:editId="59BA93A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BB5B38" id="Rounded Rectangle 27" o:spid="_x0000_s1026" style="position:absolute;margin-left:11.55pt;margin-top:3.9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Change 5/2 DCV and complete the opposite circuit.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Observe this changed circuit and note down all the observations.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Complete the hydraulic circuit as per drawing.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Turn on the motor power supply and ensure proper working of all devises and equipment.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Use flow control valve to ensure fluid flow.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Observe the movement of piston rod.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When the circuit is burnt/completed the turn off the power supply.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Observe that due to accumulator the double acting cylinder completes its stroke and doesn’t stop immediately after the burning of circuit.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476B9E" w:rsidRDefault="00EB2A9D" w:rsidP="00EB2A9D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Prepare the hydraulic circuit as per drawing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 xml:space="preserve">Install pressure gauges on the points where pressure is to be noted 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Turn on the hydraulic circuit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B2A9D" w:rsidRPr="004E69FB" w:rsidTr="00B5021F">
        <w:trPr>
          <w:trHeight w:val="398"/>
        </w:trPr>
        <w:tc>
          <w:tcPr>
            <w:tcW w:w="6930" w:type="dxa"/>
          </w:tcPr>
          <w:p w:rsidR="00EB2A9D" w:rsidRPr="00EB2A9D" w:rsidRDefault="00EB2A9D" w:rsidP="00EB2A9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EB2A9D">
              <w:rPr>
                <w:rFonts w:ascii="Arial" w:hAnsi="Arial"/>
                <w:iCs/>
              </w:rPr>
              <w:t>Ensure fluid flow through the whole circuit</w:t>
            </w:r>
          </w:p>
        </w:tc>
        <w:tc>
          <w:tcPr>
            <w:tcW w:w="108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EB2A9D" w:rsidRPr="004E69FB" w:rsidRDefault="00EB2A9D" w:rsidP="00EB2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255E8F" w:rsidRPr="004E69FB" w:rsidTr="00B5021F">
        <w:trPr>
          <w:trHeight w:val="398"/>
        </w:trPr>
        <w:tc>
          <w:tcPr>
            <w:tcW w:w="6930" w:type="dxa"/>
          </w:tcPr>
          <w:p w:rsidR="00255E8F" w:rsidRPr="00255E8F" w:rsidRDefault="00255E8F" w:rsidP="00255E8F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iCs/>
              </w:rPr>
            </w:pPr>
            <w:r w:rsidRPr="00255E8F">
              <w:rPr>
                <w:rFonts w:ascii="Arial" w:hAnsi="Arial"/>
                <w:iCs/>
              </w:rPr>
              <w:t>Complete the circuit and note the readings of all gauges</w:t>
            </w:r>
          </w:p>
        </w:tc>
        <w:tc>
          <w:tcPr>
            <w:tcW w:w="1080" w:type="dxa"/>
            <w:vAlign w:val="center"/>
          </w:tcPr>
          <w:p w:rsidR="00255E8F" w:rsidRPr="004E69FB" w:rsidRDefault="00255E8F" w:rsidP="00255E8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255E8F" w:rsidRPr="004E69FB" w:rsidRDefault="00255E8F" w:rsidP="00255E8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255E8F" w:rsidRPr="004E69FB" w:rsidTr="00B5021F">
        <w:trPr>
          <w:trHeight w:val="398"/>
        </w:trPr>
        <w:tc>
          <w:tcPr>
            <w:tcW w:w="6930" w:type="dxa"/>
          </w:tcPr>
          <w:p w:rsidR="00255E8F" w:rsidRPr="001E037A" w:rsidRDefault="00255E8F" w:rsidP="00255E8F">
            <w:pPr>
              <w:pStyle w:val="ListParagraph"/>
              <w:numPr>
                <w:ilvl w:val="0"/>
                <w:numId w:val="10"/>
              </w:numPr>
            </w:pPr>
            <w:r w:rsidRPr="00255E8F">
              <w:rPr>
                <w:rFonts w:ascii="Arial" w:hAnsi="Arial"/>
                <w:iCs/>
              </w:rPr>
              <w:t>Enter all readings in observation table</w:t>
            </w:r>
          </w:p>
        </w:tc>
        <w:tc>
          <w:tcPr>
            <w:tcW w:w="1080" w:type="dxa"/>
            <w:vAlign w:val="center"/>
          </w:tcPr>
          <w:p w:rsidR="00255E8F" w:rsidRPr="004E69FB" w:rsidRDefault="00255E8F" w:rsidP="00255E8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255E8F" w:rsidRPr="004E69FB" w:rsidRDefault="00255E8F" w:rsidP="00255E8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3C2E28" wp14:editId="71C3BFD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B07A0D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EB2A9D" w:rsidRDefault="00EB2A9D" w:rsidP="00C3376F"/>
    <w:p w:rsidR="00EB2A9D" w:rsidRDefault="00EB2A9D" w:rsidP="00C3376F"/>
    <w:p w:rsidR="00EB2A9D" w:rsidRDefault="00EB2A9D" w:rsidP="00C3376F"/>
    <w:p w:rsidR="00EB2A9D" w:rsidRDefault="00EB2A9D" w:rsidP="00C3376F"/>
    <w:p w:rsidR="00EB2A9D" w:rsidRDefault="00EB2A9D" w:rsidP="00C3376F"/>
    <w:p w:rsidR="004E69FB" w:rsidRPr="004E69FB" w:rsidRDefault="00FB2A3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>
        <w:rPr>
          <w:rFonts w:ascii="Calibri" w:eastAsia="Calibri" w:hAnsi="Calibri" w:cs="Arial"/>
          <w:b/>
          <w:sz w:val="32"/>
        </w:rPr>
        <w:lastRenderedPageBreak/>
        <w:t xml:space="preserve"> </w:t>
      </w:r>
      <w:r w:rsidR="004E69FB"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7E5C95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National Certificate Level - 5 in Mechatronics Technology National Certificate Level - 5 in Mechatronics Technology 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A524C8" w:rsidP="004E69FB">
            <w:pPr>
              <w:spacing w:before="240"/>
              <w:rPr>
                <w:rFonts w:cstheme="minorHAnsi"/>
                <w:sz w:val="20"/>
              </w:rPr>
            </w:pPr>
            <w:r w:rsidRPr="00A524C8">
              <w:rPr>
                <w:rFonts w:cstheme="minorHAnsi"/>
                <w:sz w:val="20"/>
              </w:rPr>
              <w:t>Construct Circuit of Double Acting Hydraulic Cylinder for Mechanical Interlocking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  <w:r w:rsidRPr="000A347A">
              <w:rPr>
                <w:rFonts w:ascii="Calibri" w:hAnsi="Calibri" w:cs="Arial"/>
                <w:b/>
                <w:bCs/>
              </w:rPr>
              <w:t xml:space="preserve"> 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Pr="000A347A">
              <w:rPr>
                <w:rFonts w:ascii="Calibri" w:hAnsi="Calibri" w:cs="Arial"/>
                <w:b/>
                <w:bCs/>
              </w:rPr>
              <w:t xml:space="preserve"> 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76040C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2940F0" w:rsidRDefault="002940F0" w:rsidP="002940F0">
            <w:pPr>
              <w:pStyle w:val="ListParagraph"/>
              <w:numPr>
                <w:ilvl w:val="0"/>
                <w:numId w:val="12"/>
              </w:numPr>
            </w:pPr>
            <w:r w:rsidRPr="001C69AE">
              <w:rPr>
                <w:rFonts w:ascii="Arial" w:hAnsi="Arial"/>
                <w:bCs/>
                <w:noProof/>
                <w:sz w:val="22"/>
                <w:szCs w:val="22"/>
              </w:rPr>
              <w:t>Construct a hydraulic circuit for double acting hydraulic cyclinder for mechanical interlocking with switch</w:t>
            </w:r>
          </w:p>
          <w:p w:rsidR="002940F0" w:rsidRDefault="002940F0" w:rsidP="002940F0">
            <w:pPr>
              <w:pStyle w:val="ListParagraph"/>
              <w:numPr>
                <w:ilvl w:val="0"/>
                <w:numId w:val="12"/>
              </w:numPr>
            </w:pPr>
            <w:r w:rsidRPr="001C69AE">
              <w:rPr>
                <w:rFonts w:ascii="Arial" w:hAnsi="Arial"/>
                <w:bCs/>
                <w:noProof/>
                <w:sz w:val="22"/>
                <w:szCs w:val="22"/>
              </w:rPr>
              <w:t xml:space="preserve">Construct circuit to control double acting Hydraulic Cylinder using 2 </w:t>
            </w:r>
            <w:bookmarkStart w:id="1" w:name="_GoBack"/>
            <w:bookmarkEnd w:id="1"/>
            <w:r w:rsidRPr="001C69AE">
              <w:rPr>
                <w:rFonts w:ascii="Arial" w:hAnsi="Arial"/>
                <w:bCs/>
                <w:noProof/>
                <w:sz w:val="22"/>
                <w:szCs w:val="22"/>
              </w:rPr>
              <w:t>push buttons and canceling with limit switch</w:t>
            </w:r>
          </w:p>
          <w:p w:rsidR="002940F0" w:rsidRDefault="002940F0" w:rsidP="002940F0">
            <w:pPr>
              <w:pStyle w:val="ListParagraph"/>
              <w:numPr>
                <w:ilvl w:val="0"/>
                <w:numId w:val="12"/>
              </w:numPr>
            </w:pPr>
            <w:r w:rsidRPr="001C69AE">
              <w:rPr>
                <w:rFonts w:ascii="Arial" w:hAnsi="Arial"/>
                <w:bCs/>
                <w:noProof/>
                <w:sz w:val="22"/>
                <w:szCs w:val="22"/>
              </w:rPr>
              <w:t>Construct hydraulic circuit using Accumulator stored Energy by DAC</w:t>
            </w:r>
          </w:p>
          <w:p w:rsidR="00C3376F" w:rsidRPr="002940F0" w:rsidRDefault="002940F0" w:rsidP="002940F0">
            <w:pPr>
              <w:pStyle w:val="ListParagraph"/>
              <w:numPr>
                <w:ilvl w:val="0"/>
                <w:numId w:val="12"/>
              </w:numPr>
            </w:pPr>
            <w:r w:rsidRPr="001C69AE">
              <w:rPr>
                <w:rFonts w:ascii="Arial" w:hAnsi="Arial"/>
                <w:bCs/>
                <w:noProof/>
                <w:sz w:val="22"/>
                <w:szCs w:val="22"/>
              </w:rPr>
              <w:t>Measure pressure at various connections in hydraulic circuits</w:t>
            </w:r>
          </w:p>
        </w:tc>
      </w:tr>
      <w:tr w:rsidR="00C3376F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6040C" w:rsidRPr="005E7367" w:rsidRDefault="0076040C" w:rsidP="0076040C">
            <w:r w:rsidRPr="005E7367">
              <w:t>Complete the hydraulic circuit as per drawings.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Turn on the circuit supply and check if all devices are working properly</w:t>
            </w:r>
          </w:p>
        </w:tc>
        <w:tc>
          <w:tcPr>
            <w:tcW w:w="632" w:type="dxa"/>
            <w:vAlign w:val="center"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Operate hydraulic circuit</w:t>
            </w:r>
          </w:p>
        </w:tc>
        <w:tc>
          <w:tcPr>
            <w:tcW w:w="632" w:type="dxa"/>
            <w:vAlign w:val="center"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Try lift some weight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Drop the pressure using pressure gauge before the piston starts moving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 xml:space="preserve">Construct Hydraulic Circuit Diagram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Construct electric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Prepare simulation circuit of double acting cylinder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Fix the push button and limit switch at their designated place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Turn on the circuit power supply and ensure proper working of all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Press the push button to start fluid supply and will enable the cylinder for forward stroke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Observe that as the push rod touches limit switch the supply of coil would disconnect and the piston would stop.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Press the second push button to complete backward stroke of piston, this will enable the supply the supply would be disconnected.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Change 5/2 DCV and complete the opposite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Observe this changed circuit and note down all the observations.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5E7367" w:rsidRDefault="0076040C" w:rsidP="0076040C">
            <w:r w:rsidRPr="005E7367">
              <w:t>Complete the hydraulic circuit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Turn on the motor power supply and ensure proper working of all devises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Use flow control valve to ensure fluid flow.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Observe the movement of piston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When the circuit is burnt/completed the turn off the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Observe that due to accumulator the double acting cylinder completes its stroke and doesn’t stop immediately after the burning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/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Prepare the hydraulic circuit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 xml:space="preserve">Install pressure gauges on the points where pressure is to be noted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Turn on the hydraulic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Ensure fluid flow through the whole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76040C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6040C" w:rsidRPr="004E69FB" w:rsidRDefault="0076040C" w:rsidP="0076040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040C" w:rsidRPr="00842C53" w:rsidRDefault="0076040C" w:rsidP="0076040C">
            <w:r w:rsidRPr="00842C53">
              <w:t>Turn on the motor power supply and ensure proper working of all devises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040C" w:rsidRPr="004E69FB" w:rsidRDefault="0076040C" w:rsidP="0076040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6040C" w:rsidRPr="004E69FB" w:rsidRDefault="0076040C" w:rsidP="0076040C">
            <w:pPr>
              <w:rPr>
                <w:rFonts w:ascii="Calibri" w:hAnsi="Calibri" w:cs="Arial"/>
              </w:rPr>
            </w:pPr>
          </w:p>
        </w:tc>
      </w:tr>
      <w:tr w:rsidR="00C3376F" w:rsidRPr="004E69FB" w:rsidTr="007604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F7F67B0" wp14:editId="45B99D5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255D4" id="Rectangle 43" o:spid="_x0000_s1026" style="position:absolute;margin-left:70.7pt;margin-top:2.2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CD6A4C4" wp14:editId="517BE4F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AF9D5" id="Rectangle 91" o:spid="_x0000_s1026" style="position:absolute;margin-left:97.45pt;margin-top:2.7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7E5C95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National Certificate Level - 5 in Mechatronics Technology National Certificate Level - 5 in Mechatronics Technology 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A524C8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A524C8">
              <w:rPr>
                <w:rFonts w:ascii="Calibri" w:hAnsi="Calibri" w:cs="Arial"/>
                <w:sz w:val="20"/>
              </w:rPr>
              <w:t>Construct Circuit of Double Acting Hydraulic Cylinder for Mechanical Interlocking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BE7452" wp14:editId="158147E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B13CA5" wp14:editId="79704ED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D01530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64704E" wp14:editId="50353FDE">
                <wp:simplePos x="0" y="0"/>
                <wp:positionH relativeFrom="margin">
                  <wp:posOffset>-813</wp:posOffset>
                </wp:positionH>
                <wp:positionV relativeFrom="paragraph">
                  <wp:posOffset>2532811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2A3D" w:rsidRPr="004E69FB" w:rsidRDefault="00FB2A3D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4704E" id="Rectangle 3" o:spid="_x0000_s1026" style="position:absolute;margin-left:-.05pt;margin-top:199.45pt;width:479.2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v/afHN8AAAAJAQAADwAAAAAAAAAA&#10;AAAAAADHBAAAZHJzL2Rvd25yZXYueG1sUEsFBgAAAAAEAAQA8wAAANMFAAAAAA==&#10;" filled="f" strokecolor="windowText" strokeweight=".25pt">
                <v:textbox>
                  <w:txbxContent>
                    <w:p w:rsidR="00FB2A3D" w:rsidRPr="004E69FB" w:rsidRDefault="00FB2A3D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400"/>
        <w:gridCol w:w="240"/>
      </w:tblGrid>
      <w:tr w:rsidR="004E69FB" w:rsidRPr="004E69FB" w:rsidTr="001B4A17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A3BB1" w:rsidRPr="004E69FB" w:rsidTr="001B4A17">
        <w:trPr>
          <w:trHeight w:val="466"/>
        </w:trPr>
        <w:tc>
          <w:tcPr>
            <w:tcW w:w="470" w:type="dxa"/>
            <w:vMerge w:val="restart"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  <w:r w:rsidRPr="00231708">
              <w:rPr>
                <w:rFonts w:ascii="Arial" w:eastAsiaTheme="minorHAnsi" w:hAnsi="Arial"/>
                <w:bCs/>
                <w:sz w:val="22"/>
                <w:szCs w:val="22"/>
              </w:rPr>
              <w:t>Describe mechanical interlocking function</w:t>
            </w:r>
          </w:p>
        </w:tc>
        <w:tc>
          <w:tcPr>
            <w:tcW w:w="1508" w:type="dxa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42"/>
        </w:trPr>
        <w:tc>
          <w:tcPr>
            <w:tcW w:w="470" w:type="dxa"/>
            <w:vMerge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</w:p>
        </w:tc>
        <w:tc>
          <w:tcPr>
            <w:tcW w:w="1508" w:type="dxa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42"/>
        </w:trPr>
        <w:tc>
          <w:tcPr>
            <w:tcW w:w="470" w:type="dxa"/>
            <w:vMerge w:val="restart"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  <w:r w:rsidRPr="00231708">
              <w:rPr>
                <w:rFonts w:ascii="Arial" w:eastAsiaTheme="minorHAnsi" w:hAnsi="Arial"/>
                <w:bCs/>
                <w:sz w:val="22"/>
                <w:szCs w:val="22"/>
              </w:rPr>
              <w:t>Describe the function of hydraulic circuit</w:t>
            </w:r>
          </w:p>
        </w:tc>
        <w:tc>
          <w:tcPr>
            <w:tcW w:w="1508" w:type="dxa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43"/>
        </w:trPr>
        <w:tc>
          <w:tcPr>
            <w:tcW w:w="470" w:type="dxa"/>
            <w:vMerge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</w:p>
        </w:tc>
        <w:tc>
          <w:tcPr>
            <w:tcW w:w="1508" w:type="dxa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31"/>
        </w:trPr>
        <w:tc>
          <w:tcPr>
            <w:tcW w:w="470" w:type="dxa"/>
            <w:vMerge w:val="restart"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  <w:r w:rsidRPr="00231708">
              <w:rPr>
                <w:rFonts w:ascii="Arial" w:eastAsiaTheme="minorHAnsi" w:hAnsi="Arial"/>
                <w:bCs/>
                <w:sz w:val="22"/>
                <w:szCs w:val="22"/>
              </w:rPr>
              <w:t>Describe double acting hydraulic cylinder</w:t>
            </w:r>
          </w:p>
        </w:tc>
        <w:tc>
          <w:tcPr>
            <w:tcW w:w="1508" w:type="dxa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54"/>
        </w:trPr>
        <w:tc>
          <w:tcPr>
            <w:tcW w:w="470" w:type="dxa"/>
            <w:vMerge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</w:p>
        </w:tc>
        <w:tc>
          <w:tcPr>
            <w:tcW w:w="1508" w:type="dxa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08"/>
        </w:trPr>
        <w:tc>
          <w:tcPr>
            <w:tcW w:w="470" w:type="dxa"/>
            <w:vMerge w:val="restart"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  <w:r w:rsidRPr="00231708">
              <w:rPr>
                <w:rFonts w:ascii="Arial" w:eastAsiaTheme="minorHAnsi" w:hAnsi="Arial"/>
                <w:bCs/>
                <w:sz w:val="22"/>
                <w:szCs w:val="22"/>
              </w:rPr>
              <w:t>Describe 3/2 push buttons</w:t>
            </w:r>
          </w:p>
        </w:tc>
        <w:tc>
          <w:tcPr>
            <w:tcW w:w="1508" w:type="dxa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78"/>
        </w:trPr>
        <w:tc>
          <w:tcPr>
            <w:tcW w:w="470" w:type="dxa"/>
            <w:vMerge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</w:p>
        </w:tc>
        <w:tc>
          <w:tcPr>
            <w:tcW w:w="1508" w:type="dxa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54"/>
        </w:trPr>
        <w:tc>
          <w:tcPr>
            <w:tcW w:w="470" w:type="dxa"/>
            <w:vMerge w:val="restart"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  <w:r w:rsidRPr="00231708">
              <w:rPr>
                <w:rFonts w:ascii="Arial" w:eastAsiaTheme="minorHAnsi" w:hAnsi="Arial"/>
                <w:bCs/>
                <w:sz w:val="22"/>
                <w:szCs w:val="22"/>
              </w:rPr>
              <w:t>Describe 5/2 double acting side pilot operated DCV</w:t>
            </w:r>
          </w:p>
        </w:tc>
        <w:tc>
          <w:tcPr>
            <w:tcW w:w="1508" w:type="dxa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31"/>
        </w:trPr>
        <w:tc>
          <w:tcPr>
            <w:tcW w:w="470" w:type="dxa"/>
            <w:vMerge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</w:p>
        </w:tc>
        <w:tc>
          <w:tcPr>
            <w:tcW w:w="1508" w:type="dxa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66"/>
        </w:trPr>
        <w:tc>
          <w:tcPr>
            <w:tcW w:w="470" w:type="dxa"/>
            <w:vMerge w:val="restart"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  <w:r w:rsidRPr="00231708">
              <w:rPr>
                <w:rFonts w:ascii="Arial" w:eastAsiaTheme="minorHAnsi" w:hAnsi="Arial"/>
                <w:bCs/>
                <w:sz w:val="22"/>
                <w:szCs w:val="22"/>
              </w:rPr>
              <w:t>Describe function of connecting tubes</w:t>
            </w:r>
          </w:p>
        </w:tc>
        <w:tc>
          <w:tcPr>
            <w:tcW w:w="1508" w:type="dxa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20"/>
        </w:trPr>
        <w:tc>
          <w:tcPr>
            <w:tcW w:w="470" w:type="dxa"/>
            <w:vMerge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</w:p>
        </w:tc>
        <w:tc>
          <w:tcPr>
            <w:tcW w:w="1508" w:type="dxa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20"/>
        </w:trPr>
        <w:tc>
          <w:tcPr>
            <w:tcW w:w="470" w:type="dxa"/>
            <w:vMerge w:val="restart"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  <w:r w:rsidRPr="00231708">
              <w:rPr>
                <w:rFonts w:ascii="Arial" w:eastAsiaTheme="minorHAnsi" w:hAnsi="Arial"/>
                <w:bCs/>
                <w:sz w:val="22"/>
                <w:szCs w:val="22"/>
              </w:rPr>
              <w:t>Describe function   of limit switches</w:t>
            </w:r>
          </w:p>
        </w:tc>
        <w:tc>
          <w:tcPr>
            <w:tcW w:w="1508" w:type="dxa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trHeight w:val="466"/>
        </w:trPr>
        <w:tc>
          <w:tcPr>
            <w:tcW w:w="470" w:type="dxa"/>
            <w:vMerge/>
          </w:tcPr>
          <w:p w:rsidR="005A3BB1" w:rsidRPr="004E69FB" w:rsidRDefault="005A3BB1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A3BB1" w:rsidRPr="00231708" w:rsidRDefault="005A3BB1" w:rsidP="005A3BB1">
            <w:pPr>
              <w:spacing w:line="360" w:lineRule="auto"/>
              <w:rPr>
                <w:rFonts w:ascii="Arial" w:eastAsiaTheme="minorHAnsi" w:hAnsi="Arial"/>
                <w:bCs/>
              </w:rPr>
            </w:pPr>
          </w:p>
        </w:tc>
        <w:tc>
          <w:tcPr>
            <w:tcW w:w="1508" w:type="dxa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183BFA" w:rsidRDefault="00183BFA" w:rsidP="00183BFA">
            <w:pPr>
              <w:spacing w:after="160" w:line="360" w:lineRule="auto"/>
              <w:ind w:left="360"/>
              <w:rPr>
                <w:rFonts w:ascii="Arial" w:eastAsiaTheme="minorHAnsi" w:hAnsi="Arial"/>
                <w:bCs/>
                <w:sz w:val="22"/>
                <w:szCs w:val="22"/>
              </w:rPr>
            </w:pPr>
            <w:r w:rsidRPr="005802F3">
              <w:rPr>
                <w:rFonts w:ascii="Arial" w:eastAsiaTheme="minorHAnsi" w:hAnsi="Arial"/>
                <w:bCs/>
                <w:sz w:val="22"/>
                <w:szCs w:val="22"/>
              </w:rPr>
              <w:t>Describe the role of accumulator</w:t>
            </w: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231708" w:rsidRDefault="00183BFA" w:rsidP="005A3BB1">
            <w:pPr>
              <w:spacing w:line="360" w:lineRule="auto"/>
              <w:rPr>
                <w:rFonts w:ascii="Arial" w:hAnsi="Arial"/>
                <w:bCs/>
              </w:rPr>
            </w:pP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183BFA" w:rsidRDefault="00183BFA" w:rsidP="00183BFA">
            <w:pPr>
              <w:spacing w:after="160" w:line="360" w:lineRule="auto"/>
              <w:ind w:left="360"/>
              <w:rPr>
                <w:rFonts w:ascii="Arial" w:eastAsiaTheme="minorHAnsi" w:hAnsi="Arial"/>
                <w:bCs/>
                <w:sz w:val="22"/>
                <w:szCs w:val="22"/>
              </w:rPr>
            </w:pPr>
            <w:r w:rsidRPr="005802F3">
              <w:rPr>
                <w:rFonts w:ascii="Arial" w:eastAsiaTheme="minorHAnsi" w:hAnsi="Arial"/>
                <w:bCs/>
                <w:sz w:val="22"/>
                <w:szCs w:val="22"/>
              </w:rPr>
              <w:t>Describe mechanism of energy storage in accumulator</w:t>
            </w: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231708" w:rsidRDefault="00183BFA" w:rsidP="005A3BB1">
            <w:pPr>
              <w:spacing w:line="360" w:lineRule="auto"/>
              <w:rPr>
                <w:rFonts w:ascii="Arial" w:hAnsi="Arial"/>
                <w:bCs/>
              </w:rPr>
            </w:pP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183BFA" w:rsidRDefault="00183BFA" w:rsidP="00183BFA">
            <w:pPr>
              <w:spacing w:after="160" w:line="360" w:lineRule="auto"/>
              <w:ind w:left="360"/>
              <w:rPr>
                <w:rFonts w:ascii="Arial" w:eastAsiaTheme="minorHAnsi" w:hAnsi="Arial"/>
                <w:bCs/>
                <w:sz w:val="22"/>
                <w:szCs w:val="22"/>
              </w:rPr>
            </w:pPr>
            <w:r w:rsidRPr="005802F3">
              <w:rPr>
                <w:rFonts w:ascii="Arial" w:eastAsiaTheme="minorHAnsi" w:hAnsi="Arial"/>
                <w:bCs/>
                <w:sz w:val="22"/>
                <w:szCs w:val="22"/>
              </w:rPr>
              <w:t>Describe working of hydraulic accumulator</w:t>
            </w: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231708" w:rsidRDefault="00183BFA" w:rsidP="005A3BB1">
            <w:pPr>
              <w:spacing w:line="360" w:lineRule="auto"/>
              <w:rPr>
                <w:rFonts w:ascii="Arial" w:hAnsi="Arial"/>
                <w:bCs/>
              </w:rPr>
            </w:pP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183BFA" w:rsidRDefault="00183BFA" w:rsidP="00183BFA">
            <w:pPr>
              <w:spacing w:after="160" w:line="360" w:lineRule="auto"/>
              <w:ind w:left="360"/>
              <w:rPr>
                <w:rFonts w:ascii="Arial" w:eastAsiaTheme="minorHAnsi" w:hAnsi="Arial"/>
                <w:bCs/>
                <w:sz w:val="22"/>
                <w:szCs w:val="22"/>
              </w:rPr>
            </w:pPr>
            <w:r w:rsidRPr="005802F3">
              <w:rPr>
                <w:rFonts w:ascii="Arial" w:eastAsiaTheme="minorHAnsi" w:hAnsi="Arial"/>
                <w:bCs/>
                <w:sz w:val="22"/>
                <w:szCs w:val="22"/>
              </w:rPr>
              <w:t>Describe fluid port</w:t>
            </w: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231708" w:rsidRDefault="00183BFA" w:rsidP="005A3BB1">
            <w:pPr>
              <w:spacing w:line="360" w:lineRule="auto"/>
              <w:rPr>
                <w:rFonts w:ascii="Arial" w:hAnsi="Arial"/>
                <w:bCs/>
              </w:rPr>
            </w:pP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183BFA" w:rsidRDefault="00183BFA" w:rsidP="00183BFA">
            <w:pPr>
              <w:spacing w:after="160" w:line="360" w:lineRule="auto"/>
              <w:ind w:left="360"/>
              <w:rPr>
                <w:rFonts w:ascii="Arial" w:eastAsiaTheme="minorHAnsi" w:hAnsi="Arial"/>
                <w:bCs/>
                <w:sz w:val="22"/>
                <w:szCs w:val="22"/>
              </w:rPr>
            </w:pPr>
            <w:r w:rsidRPr="005802F3">
              <w:rPr>
                <w:rFonts w:ascii="Arial" w:eastAsiaTheme="minorHAnsi" w:hAnsi="Arial"/>
                <w:bCs/>
                <w:sz w:val="22"/>
                <w:szCs w:val="22"/>
              </w:rPr>
              <w:t>Describe construction of hydraulic actuator</w:t>
            </w: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231708" w:rsidRDefault="00183BFA" w:rsidP="005A3BB1">
            <w:pPr>
              <w:spacing w:line="360" w:lineRule="auto"/>
              <w:rPr>
                <w:rFonts w:ascii="Arial" w:hAnsi="Arial"/>
                <w:bCs/>
              </w:rPr>
            </w:pP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183BFA" w:rsidRDefault="00183BFA" w:rsidP="00183BFA">
            <w:pPr>
              <w:spacing w:after="160" w:line="360" w:lineRule="auto"/>
              <w:ind w:left="360"/>
              <w:rPr>
                <w:rFonts w:ascii="Arial" w:eastAsiaTheme="minorHAnsi" w:hAnsi="Arial"/>
                <w:bCs/>
                <w:sz w:val="22"/>
                <w:szCs w:val="22"/>
              </w:rPr>
            </w:pPr>
            <w:r w:rsidRPr="005802F3">
              <w:rPr>
                <w:rFonts w:ascii="Arial" w:eastAsiaTheme="minorHAnsi" w:hAnsi="Arial"/>
                <w:bCs/>
                <w:sz w:val="22"/>
                <w:szCs w:val="22"/>
              </w:rPr>
              <w:t>Describe function of actuators</w:t>
            </w: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231708" w:rsidRDefault="00183BFA" w:rsidP="005A3BB1">
            <w:pPr>
              <w:spacing w:line="360" w:lineRule="auto"/>
              <w:rPr>
                <w:rFonts w:ascii="Arial" w:hAnsi="Arial"/>
                <w:bCs/>
              </w:rPr>
            </w:pP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0E36A4" w:rsidRDefault="000E36A4" w:rsidP="000E36A4">
            <w:pPr>
              <w:spacing w:after="160" w:line="360" w:lineRule="auto"/>
              <w:ind w:left="360"/>
              <w:rPr>
                <w:rFonts w:ascii="Arial" w:eastAsiaTheme="minorHAnsi" w:hAnsi="Arial"/>
                <w:bCs/>
                <w:sz w:val="22"/>
                <w:szCs w:val="22"/>
              </w:rPr>
            </w:pPr>
            <w:r w:rsidRPr="005802F3">
              <w:rPr>
                <w:rFonts w:ascii="Arial" w:eastAsiaTheme="minorHAnsi" w:hAnsi="Arial"/>
                <w:bCs/>
                <w:sz w:val="22"/>
                <w:szCs w:val="22"/>
              </w:rPr>
              <w:t xml:space="preserve">Describe coupling </w:t>
            </w: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231708" w:rsidRDefault="00183BFA" w:rsidP="005A3BB1">
            <w:pPr>
              <w:spacing w:line="360" w:lineRule="auto"/>
              <w:rPr>
                <w:rFonts w:ascii="Arial" w:hAnsi="Arial"/>
                <w:bCs/>
              </w:rPr>
            </w:pP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0E36A4" w:rsidRDefault="000E36A4" w:rsidP="000E36A4">
            <w:pPr>
              <w:spacing w:after="160" w:line="360" w:lineRule="auto"/>
              <w:ind w:left="360"/>
              <w:rPr>
                <w:rFonts w:ascii="Arial" w:eastAsiaTheme="minorHAnsi" w:hAnsi="Arial"/>
                <w:bCs/>
                <w:sz w:val="22"/>
                <w:szCs w:val="22"/>
              </w:rPr>
            </w:pPr>
            <w:r w:rsidRPr="005802F3">
              <w:rPr>
                <w:rFonts w:ascii="Arial" w:eastAsiaTheme="minorHAnsi" w:hAnsi="Arial"/>
                <w:bCs/>
                <w:sz w:val="22"/>
                <w:szCs w:val="22"/>
              </w:rPr>
              <w:t>Describe proximity switch or limit switch</w:t>
            </w: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183BFA" w:rsidRPr="004E69FB" w:rsidTr="001B4A17">
        <w:trPr>
          <w:trHeight w:val="466"/>
        </w:trPr>
        <w:tc>
          <w:tcPr>
            <w:tcW w:w="470" w:type="dxa"/>
          </w:tcPr>
          <w:p w:rsidR="00183BFA" w:rsidRPr="004E69FB" w:rsidRDefault="00183BFA" w:rsidP="005A3BB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83BFA" w:rsidRPr="00231708" w:rsidRDefault="00183BFA" w:rsidP="005A3BB1">
            <w:pPr>
              <w:spacing w:line="360" w:lineRule="auto"/>
              <w:rPr>
                <w:rFonts w:ascii="Arial" w:hAnsi="Arial"/>
                <w:bCs/>
              </w:rPr>
            </w:pPr>
          </w:p>
        </w:tc>
        <w:tc>
          <w:tcPr>
            <w:tcW w:w="1508" w:type="dxa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:rsidR="00183BFA" w:rsidRPr="004E69FB" w:rsidRDefault="00183BFA" w:rsidP="005A3BB1">
            <w:pPr>
              <w:rPr>
                <w:rFonts w:ascii="Calibri" w:hAnsi="Calibri" w:cs="Arial"/>
              </w:rPr>
            </w:pPr>
          </w:p>
        </w:tc>
      </w:tr>
      <w:tr w:rsidR="005A3BB1" w:rsidRPr="004E69FB" w:rsidTr="001B4A17">
        <w:trPr>
          <w:gridAfter w:val="1"/>
          <w:wAfter w:w="240" w:type="dxa"/>
          <w:trHeight w:val="548"/>
        </w:trPr>
        <w:tc>
          <w:tcPr>
            <w:tcW w:w="9350" w:type="dxa"/>
            <w:gridSpan w:val="4"/>
          </w:tcPr>
          <w:p w:rsidR="005A3BB1" w:rsidRPr="004E69FB" w:rsidRDefault="005A3BB1" w:rsidP="005A3BB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A3BB1" w:rsidRPr="004E69FB" w:rsidTr="001B4A17">
        <w:trPr>
          <w:gridAfter w:val="1"/>
          <w:wAfter w:w="240" w:type="dxa"/>
        </w:trPr>
        <w:tc>
          <w:tcPr>
            <w:tcW w:w="9350" w:type="dxa"/>
            <w:gridSpan w:val="4"/>
          </w:tcPr>
          <w:p w:rsidR="005A3BB1" w:rsidRPr="004E69FB" w:rsidRDefault="005A3BB1" w:rsidP="005A3BB1">
            <w:pPr>
              <w:rPr>
                <w:rFonts w:ascii="Calibri" w:hAnsi="Calibri" w:cs="Arial"/>
                <w:sz w:val="48"/>
              </w:rPr>
            </w:pPr>
          </w:p>
        </w:tc>
      </w:tr>
      <w:tr w:rsidR="005A3BB1" w:rsidRPr="004E69FB" w:rsidTr="001B4A17">
        <w:trPr>
          <w:gridAfter w:val="1"/>
          <w:wAfter w:w="240" w:type="dxa"/>
        </w:trPr>
        <w:tc>
          <w:tcPr>
            <w:tcW w:w="9350" w:type="dxa"/>
            <w:gridSpan w:val="4"/>
          </w:tcPr>
          <w:p w:rsidR="005A3BB1" w:rsidRPr="004E69FB" w:rsidRDefault="005A3BB1" w:rsidP="005A3BB1">
            <w:pPr>
              <w:rPr>
                <w:rFonts w:ascii="Calibri" w:hAnsi="Calibri" w:cs="Arial"/>
                <w:sz w:val="48"/>
              </w:rPr>
            </w:pPr>
          </w:p>
        </w:tc>
      </w:tr>
      <w:tr w:rsidR="005A3BB1" w:rsidRPr="004E69FB" w:rsidTr="001B4A17">
        <w:trPr>
          <w:gridAfter w:val="1"/>
          <w:wAfter w:w="240" w:type="dxa"/>
        </w:trPr>
        <w:tc>
          <w:tcPr>
            <w:tcW w:w="9350" w:type="dxa"/>
            <w:gridSpan w:val="4"/>
          </w:tcPr>
          <w:p w:rsidR="005A3BB1" w:rsidRPr="004E69FB" w:rsidRDefault="005A3BB1" w:rsidP="005A3BB1">
            <w:pPr>
              <w:rPr>
                <w:rFonts w:ascii="Calibri" w:hAnsi="Calibri" w:cs="Arial"/>
                <w:sz w:val="48"/>
              </w:rPr>
            </w:pPr>
          </w:p>
        </w:tc>
      </w:tr>
      <w:tr w:rsidR="005A3BB1" w:rsidRPr="004E69FB" w:rsidTr="001B4A17">
        <w:trPr>
          <w:gridAfter w:val="1"/>
          <w:wAfter w:w="240" w:type="dxa"/>
        </w:trPr>
        <w:tc>
          <w:tcPr>
            <w:tcW w:w="9350" w:type="dxa"/>
            <w:gridSpan w:val="4"/>
          </w:tcPr>
          <w:p w:rsidR="005A3BB1" w:rsidRPr="004E69FB" w:rsidRDefault="005A3BB1" w:rsidP="005A3BB1">
            <w:pPr>
              <w:rPr>
                <w:rFonts w:ascii="Calibri" w:hAnsi="Calibri" w:cs="Arial"/>
                <w:sz w:val="48"/>
              </w:rPr>
            </w:pPr>
          </w:p>
        </w:tc>
      </w:tr>
      <w:tr w:rsidR="005A3BB1" w:rsidRPr="004E69FB" w:rsidTr="001B4A17">
        <w:trPr>
          <w:gridAfter w:val="1"/>
          <w:wAfter w:w="240" w:type="dxa"/>
        </w:trPr>
        <w:tc>
          <w:tcPr>
            <w:tcW w:w="9350" w:type="dxa"/>
            <w:gridSpan w:val="4"/>
          </w:tcPr>
          <w:p w:rsidR="005A3BB1" w:rsidRPr="004E69FB" w:rsidRDefault="005A3BB1" w:rsidP="005A3BB1">
            <w:pPr>
              <w:rPr>
                <w:rFonts w:ascii="Calibri" w:hAnsi="Calibri" w:cs="Arial"/>
                <w:sz w:val="48"/>
              </w:rPr>
            </w:pPr>
          </w:p>
        </w:tc>
      </w:tr>
      <w:tr w:rsidR="005A3BB1" w:rsidRPr="004E69FB" w:rsidTr="001B4A17">
        <w:trPr>
          <w:gridAfter w:val="1"/>
          <w:wAfter w:w="240" w:type="dxa"/>
        </w:trPr>
        <w:tc>
          <w:tcPr>
            <w:tcW w:w="9350" w:type="dxa"/>
            <w:gridSpan w:val="4"/>
          </w:tcPr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  <w:p w:rsidR="005A3BB1" w:rsidRPr="004E69FB" w:rsidRDefault="005A3BB1" w:rsidP="005A3BB1">
            <w:pPr>
              <w:rPr>
                <w:rFonts w:ascii="Calibri" w:hAnsi="Calibri" w:cs="Arial"/>
              </w:rPr>
            </w:pPr>
          </w:p>
          <w:p w:rsidR="005A3BB1" w:rsidRPr="004E69FB" w:rsidRDefault="005A3BB1" w:rsidP="005A3BB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</w:t>
      </w:r>
    </w:p>
    <w:p w:rsidR="004E69FB" w:rsidRDefault="004E69FB"/>
    <w:sectPr w:rsidR="004E69FB" w:rsidSect="00FB2A3D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0D8" w:rsidRDefault="006400D8">
      <w:pPr>
        <w:spacing w:after="0" w:line="240" w:lineRule="auto"/>
      </w:pPr>
      <w:r>
        <w:separator/>
      </w:r>
    </w:p>
  </w:endnote>
  <w:endnote w:type="continuationSeparator" w:id="0">
    <w:p w:rsidR="006400D8" w:rsidRDefault="00640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FB2A3D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0F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0D8" w:rsidRDefault="006400D8">
      <w:pPr>
        <w:spacing w:after="0" w:line="240" w:lineRule="auto"/>
      </w:pPr>
      <w:r>
        <w:separator/>
      </w:r>
    </w:p>
  </w:footnote>
  <w:footnote w:type="continuationSeparator" w:id="0">
    <w:p w:rsidR="006400D8" w:rsidRDefault="00640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1ED8"/>
    <w:multiLevelType w:val="hybridMultilevel"/>
    <w:tmpl w:val="F8904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4FD5A10"/>
    <w:multiLevelType w:val="hybridMultilevel"/>
    <w:tmpl w:val="CFE65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B01CB4"/>
    <w:multiLevelType w:val="hybridMultilevel"/>
    <w:tmpl w:val="16867D22"/>
    <w:lvl w:ilvl="0" w:tplc="1E2AA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4EC5E53"/>
    <w:multiLevelType w:val="hybridMultilevel"/>
    <w:tmpl w:val="B7C21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773674"/>
    <w:multiLevelType w:val="hybridMultilevel"/>
    <w:tmpl w:val="853AA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F0FE8"/>
    <w:multiLevelType w:val="hybridMultilevel"/>
    <w:tmpl w:val="BD9EEC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5B7CD6"/>
    <w:multiLevelType w:val="hybridMultilevel"/>
    <w:tmpl w:val="D988B7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D976C7D"/>
    <w:multiLevelType w:val="hybridMultilevel"/>
    <w:tmpl w:val="76FAEC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A347A"/>
    <w:rsid w:val="000E36A4"/>
    <w:rsid w:val="00172BE4"/>
    <w:rsid w:val="00174910"/>
    <w:rsid w:val="00183BFA"/>
    <w:rsid w:val="001B4A17"/>
    <w:rsid w:val="002129F2"/>
    <w:rsid w:val="00255E8F"/>
    <w:rsid w:val="002940F0"/>
    <w:rsid w:val="002A4B1A"/>
    <w:rsid w:val="00376122"/>
    <w:rsid w:val="003829C1"/>
    <w:rsid w:val="00387ADE"/>
    <w:rsid w:val="0039335F"/>
    <w:rsid w:val="00444690"/>
    <w:rsid w:val="004E69FB"/>
    <w:rsid w:val="005340E0"/>
    <w:rsid w:val="005A3BB1"/>
    <w:rsid w:val="006336F3"/>
    <w:rsid w:val="006400D8"/>
    <w:rsid w:val="006413E8"/>
    <w:rsid w:val="0066101E"/>
    <w:rsid w:val="006632A0"/>
    <w:rsid w:val="0076040C"/>
    <w:rsid w:val="007E5C95"/>
    <w:rsid w:val="007E6DCA"/>
    <w:rsid w:val="00884A23"/>
    <w:rsid w:val="009C704F"/>
    <w:rsid w:val="00A524C8"/>
    <w:rsid w:val="00BB59A0"/>
    <w:rsid w:val="00C06BB3"/>
    <w:rsid w:val="00C3376F"/>
    <w:rsid w:val="00D01530"/>
    <w:rsid w:val="00EB2A9D"/>
    <w:rsid w:val="00FB2A3D"/>
    <w:rsid w:val="00FC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7491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294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2DEE4-DC6F-4171-8757-2FFB08D30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Mahboobur Rehman</cp:lastModifiedBy>
  <cp:revision>15</cp:revision>
  <dcterms:created xsi:type="dcterms:W3CDTF">2019-11-04T06:40:00Z</dcterms:created>
  <dcterms:modified xsi:type="dcterms:W3CDTF">2019-11-07T00:57:00Z</dcterms:modified>
</cp:coreProperties>
</file>